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57" w:rsidRPr="00A37040" w:rsidRDefault="00E6334C" w:rsidP="00E6334C">
      <w:pPr>
        <w:jc w:val="both"/>
        <w:rPr>
          <w:rFonts w:ascii="Arial" w:hAnsi="Arial"/>
          <w:color w:val="000000"/>
          <w:sz w:val="22"/>
          <w:szCs w:val="24"/>
          <w:lang w:val="de-CH"/>
        </w:rPr>
      </w:pPr>
    </w:p>
    <w:p w:rsidR="00E6334C" w:rsidRDefault="00E6334C" w:rsidP="00E6334C">
      <w:pPr>
        <w:jc w:val="both"/>
        <w:rPr>
          <w:rFonts w:ascii="Arial" w:hAnsi="Arial"/>
          <w:color w:val="000000"/>
          <w:sz w:val="22"/>
          <w:szCs w:val="24"/>
        </w:rPr>
      </w:pPr>
    </w:p>
    <w:p w:rsidR="00E6334C" w:rsidRDefault="00E6334C" w:rsidP="00E6334C">
      <w:pPr>
        <w:jc w:val="both"/>
        <w:rPr>
          <w:rFonts w:ascii="Arial" w:hAnsi="Arial"/>
          <w:color w:val="000000"/>
          <w:sz w:val="22"/>
          <w:szCs w:val="24"/>
        </w:rPr>
      </w:pPr>
    </w:p>
    <w:p w:rsidR="00E6334C" w:rsidRDefault="00E6334C" w:rsidP="00E6334C">
      <w:pPr>
        <w:jc w:val="both"/>
        <w:rPr>
          <w:rFonts w:ascii="Arial" w:hAnsi="Arial"/>
          <w:color w:val="000000"/>
          <w:sz w:val="22"/>
          <w:szCs w:val="24"/>
        </w:rPr>
      </w:pPr>
    </w:p>
    <w:p w:rsidR="00954057" w:rsidRPr="004254D6" w:rsidRDefault="00A37040" w:rsidP="00E6334C">
      <w:pPr>
        <w:jc w:val="both"/>
        <w:rPr>
          <w:rFonts w:ascii="Arial" w:hAnsi="Arial"/>
          <w:color w:val="000000"/>
          <w:sz w:val="22"/>
          <w:szCs w:val="24"/>
        </w:rPr>
      </w:pPr>
      <w:r w:rsidRPr="004254D6">
        <w:rPr>
          <w:rFonts w:ascii="Arial" w:hAnsi="Arial"/>
          <w:color w:val="000000"/>
          <w:sz w:val="22"/>
          <w:szCs w:val="24"/>
        </w:rPr>
        <w:t xml:space="preserve">Das Ensemble </w:t>
      </w:r>
      <w:proofErr w:type="spellStart"/>
      <w:r w:rsidRPr="004254D6">
        <w:rPr>
          <w:rFonts w:ascii="Arial" w:hAnsi="Arial"/>
          <w:color w:val="000000"/>
          <w:sz w:val="22"/>
          <w:szCs w:val="24"/>
        </w:rPr>
        <w:t>CordArte</w:t>
      </w:r>
      <w:proofErr w:type="spellEnd"/>
      <w:r w:rsidRPr="004254D6">
        <w:rPr>
          <w:rFonts w:ascii="Arial" w:hAnsi="Arial"/>
          <w:color w:val="000000"/>
          <w:sz w:val="22"/>
          <w:szCs w:val="24"/>
        </w:rPr>
        <w:t xml:space="preserve"> hat sich 1998 in Köln mit dem Bestreben gegründet, Alte Musik auf authentischem Instrumentarium expressiv zu musizieren und so wieder neu lebendig werden zu lassen. In der Formation Violine, Viola da Gamba und Cembalo/Orgel bilden Daniel Deuter, Heike Johanna Lindner und Markus </w:t>
      </w:r>
      <w:proofErr w:type="spellStart"/>
      <w:r w:rsidRPr="004254D6">
        <w:rPr>
          <w:rFonts w:ascii="Arial" w:hAnsi="Arial"/>
          <w:color w:val="000000"/>
          <w:sz w:val="22"/>
          <w:szCs w:val="24"/>
        </w:rPr>
        <w:t>Märkl</w:t>
      </w:r>
      <w:proofErr w:type="spellEnd"/>
      <w:r w:rsidRPr="004254D6">
        <w:rPr>
          <w:rFonts w:ascii="Arial" w:hAnsi="Arial"/>
          <w:color w:val="000000"/>
          <w:sz w:val="22"/>
          <w:szCs w:val="24"/>
        </w:rPr>
        <w:t xml:space="preserve"> den Kern von </w:t>
      </w:r>
      <w:proofErr w:type="spellStart"/>
      <w:r w:rsidRPr="004254D6">
        <w:rPr>
          <w:rFonts w:ascii="Arial" w:hAnsi="Arial"/>
          <w:color w:val="000000"/>
          <w:sz w:val="22"/>
          <w:szCs w:val="24"/>
        </w:rPr>
        <w:t>CordArte</w:t>
      </w:r>
      <w:proofErr w:type="spellEnd"/>
      <w:r w:rsidRPr="004254D6">
        <w:rPr>
          <w:rFonts w:ascii="Arial" w:hAnsi="Arial"/>
          <w:color w:val="000000"/>
          <w:sz w:val="22"/>
          <w:szCs w:val="24"/>
        </w:rPr>
        <w:t xml:space="preserve">. </w:t>
      </w:r>
      <w:proofErr w:type="spellStart"/>
      <w:r w:rsidRPr="004254D6">
        <w:rPr>
          <w:rFonts w:ascii="Arial" w:hAnsi="Arial"/>
          <w:color w:val="000000"/>
          <w:sz w:val="22"/>
          <w:szCs w:val="24"/>
        </w:rPr>
        <w:t>Corda</w:t>
      </w:r>
      <w:proofErr w:type="spellEnd"/>
      <w:r w:rsidRPr="004254D6">
        <w:rPr>
          <w:rFonts w:ascii="Arial" w:hAnsi="Arial"/>
          <w:color w:val="000000"/>
          <w:sz w:val="22"/>
          <w:szCs w:val="24"/>
        </w:rPr>
        <w:t xml:space="preserve"> (Saite) und Arte (Kunst) finden sich hier nicht nur zum Namensgeber zusammen, sondern beschreiben gleichzeitig das künstlerische Programm des Trios.</w:t>
      </w:r>
    </w:p>
    <w:p w:rsidR="00954057" w:rsidRPr="004254D6" w:rsidRDefault="00E6334C" w:rsidP="00E6334C">
      <w:pPr>
        <w:jc w:val="both"/>
        <w:rPr>
          <w:rFonts w:ascii="Arial" w:hAnsi="Arial"/>
          <w:color w:val="000000"/>
          <w:sz w:val="22"/>
          <w:szCs w:val="24"/>
        </w:rPr>
      </w:pPr>
    </w:p>
    <w:p w:rsidR="00954057" w:rsidRPr="004254D6" w:rsidRDefault="00A37040" w:rsidP="00E6334C">
      <w:pPr>
        <w:jc w:val="both"/>
        <w:rPr>
          <w:rFonts w:ascii="Arial" w:hAnsi="Arial"/>
          <w:color w:val="000000"/>
          <w:sz w:val="22"/>
          <w:szCs w:val="24"/>
        </w:rPr>
      </w:pPr>
      <w:r w:rsidRPr="004254D6">
        <w:rPr>
          <w:rFonts w:ascii="Arial" w:hAnsi="Arial"/>
          <w:color w:val="000000"/>
          <w:sz w:val="22"/>
          <w:szCs w:val="24"/>
        </w:rPr>
        <w:t xml:space="preserve">Den Schwerpunkt seiner Arbeit legt das Ensemble auf die Triosonate des 17. Jahrhunderts, eine Zeit, die in Deutschland, England, Frankreich und Italien brillante und erstklassige Literatur hervorgebracht hat. Darüber hinaus realisiert das Ensemble auch Programme mit Gesang, einer zweiten Violine oder einer vergrößerten </w:t>
      </w:r>
      <w:proofErr w:type="spellStart"/>
      <w:r w:rsidRPr="004254D6">
        <w:rPr>
          <w:rFonts w:ascii="Arial" w:hAnsi="Arial"/>
          <w:color w:val="000000"/>
          <w:sz w:val="22"/>
          <w:szCs w:val="24"/>
        </w:rPr>
        <w:t>Continuobesetzung</w:t>
      </w:r>
      <w:proofErr w:type="spellEnd"/>
      <w:r w:rsidRPr="004254D6">
        <w:rPr>
          <w:rFonts w:ascii="Arial" w:hAnsi="Arial"/>
          <w:color w:val="000000"/>
          <w:sz w:val="22"/>
          <w:szCs w:val="24"/>
        </w:rPr>
        <w:t xml:space="preserve"> wie z.B. Laute oder Harfe.</w:t>
      </w:r>
    </w:p>
    <w:p w:rsidR="00954057" w:rsidRPr="004254D6" w:rsidRDefault="00E6334C" w:rsidP="00E6334C">
      <w:pPr>
        <w:jc w:val="both"/>
        <w:rPr>
          <w:rFonts w:ascii="Arial" w:hAnsi="Arial"/>
          <w:color w:val="000000"/>
          <w:sz w:val="22"/>
          <w:szCs w:val="24"/>
        </w:rPr>
      </w:pPr>
    </w:p>
    <w:p w:rsidR="00954057" w:rsidRPr="004254D6" w:rsidRDefault="00A37040" w:rsidP="00E6334C">
      <w:pPr>
        <w:jc w:val="both"/>
        <w:rPr>
          <w:rFonts w:ascii="Arial" w:hAnsi="Arial"/>
          <w:color w:val="000000"/>
          <w:sz w:val="22"/>
          <w:szCs w:val="24"/>
        </w:rPr>
      </w:pPr>
      <w:r w:rsidRPr="004254D6">
        <w:rPr>
          <w:rFonts w:ascii="Arial" w:hAnsi="Arial"/>
          <w:color w:val="000000"/>
          <w:sz w:val="22"/>
          <w:szCs w:val="24"/>
        </w:rPr>
        <w:t xml:space="preserve">Vor allem selten aufgeführtes Repertoire steht im Interesse der musikalischen Arbeit. Als „Schatzgräber“ auf diesem Gebiet fördert </w:t>
      </w:r>
      <w:proofErr w:type="spellStart"/>
      <w:r w:rsidRPr="004254D6">
        <w:rPr>
          <w:rFonts w:ascii="Arial" w:hAnsi="Arial"/>
          <w:color w:val="000000"/>
          <w:sz w:val="22"/>
          <w:szCs w:val="24"/>
        </w:rPr>
        <w:t>CordArte</w:t>
      </w:r>
      <w:proofErr w:type="spellEnd"/>
      <w:r w:rsidRPr="004254D6">
        <w:rPr>
          <w:rFonts w:ascii="Arial" w:hAnsi="Arial"/>
          <w:color w:val="000000"/>
          <w:sz w:val="22"/>
          <w:szCs w:val="24"/>
        </w:rPr>
        <w:t xml:space="preserve"> hierbei Kunstwerke zu Tage, die zu Unrecht in Vergessenheit geraten sind und einer breiteren Öffentlichkeit wieder bekannt gemacht werden sollen. Fundierte Recherche gepaart mit lebendigem und frischem Musizieren kennzeichnen die Konzerte, die in den vergangenen Jahren auf namhaften Festivals von Publikum und Presse begeistert aufgenommen wurden. So war </w:t>
      </w:r>
      <w:proofErr w:type="spellStart"/>
      <w:r w:rsidRPr="004254D6">
        <w:rPr>
          <w:rFonts w:ascii="Arial" w:hAnsi="Arial"/>
          <w:color w:val="000000"/>
          <w:sz w:val="22"/>
          <w:szCs w:val="24"/>
        </w:rPr>
        <w:t>CordArte</w:t>
      </w:r>
      <w:proofErr w:type="spellEnd"/>
      <w:r w:rsidRPr="004254D6">
        <w:rPr>
          <w:rFonts w:ascii="Arial" w:hAnsi="Arial"/>
          <w:color w:val="000000"/>
          <w:sz w:val="22"/>
          <w:szCs w:val="24"/>
        </w:rPr>
        <w:t xml:space="preserve"> </w:t>
      </w:r>
      <w:proofErr w:type="spellStart"/>
      <w:r w:rsidRPr="004254D6">
        <w:rPr>
          <w:rFonts w:ascii="Arial" w:hAnsi="Arial"/>
          <w:color w:val="000000"/>
          <w:sz w:val="22"/>
          <w:szCs w:val="24"/>
        </w:rPr>
        <w:t>u.a</w:t>
      </w:r>
      <w:proofErr w:type="spellEnd"/>
      <w:r w:rsidRPr="004254D6">
        <w:rPr>
          <w:rFonts w:ascii="Arial" w:hAnsi="Arial"/>
          <w:color w:val="000000"/>
          <w:sz w:val="22"/>
          <w:szCs w:val="24"/>
        </w:rPr>
        <w:t>. zu Gast bei den Thüringer Bachwochen, dem Fränkischen Sommer, den Tagen Alter Musik Herne, den Händelfestspielen Halle und den Händelfestspielen Göttingen, den Bad Hersfelder Festspielen, der Residenzwoche München sowie den Festspielen St. Gallen.</w:t>
      </w:r>
    </w:p>
    <w:p w:rsidR="00954057" w:rsidRPr="004254D6" w:rsidRDefault="00E6334C" w:rsidP="00E6334C">
      <w:pPr>
        <w:jc w:val="both"/>
        <w:rPr>
          <w:rFonts w:ascii="Arial" w:hAnsi="Arial"/>
          <w:color w:val="000000"/>
          <w:sz w:val="22"/>
          <w:szCs w:val="24"/>
        </w:rPr>
      </w:pPr>
    </w:p>
    <w:p w:rsidR="00954057" w:rsidRPr="004254D6" w:rsidRDefault="00A37040" w:rsidP="00E6334C">
      <w:pPr>
        <w:jc w:val="both"/>
        <w:rPr>
          <w:rFonts w:ascii="Arial" w:hAnsi="Arial"/>
          <w:color w:val="000000"/>
          <w:sz w:val="22"/>
          <w:szCs w:val="24"/>
        </w:rPr>
      </w:pPr>
      <w:r w:rsidRPr="004254D6">
        <w:rPr>
          <w:rFonts w:ascii="Arial" w:hAnsi="Arial"/>
          <w:color w:val="000000"/>
          <w:sz w:val="22"/>
          <w:szCs w:val="24"/>
        </w:rPr>
        <w:t xml:space="preserve">Zahlreiche Konzertmitschnitte und Koproduktionen entstanden in den vergangenen Jahren </w:t>
      </w:r>
      <w:proofErr w:type="spellStart"/>
      <w:r w:rsidRPr="004254D6">
        <w:rPr>
          <w:rFonts w:ascii="Arial" w:hAnsi="Arial"/>
          <w:color w:val="000000"/>
          <w:sz w:val="22"/>
          <w:szCs w:val="24"/>
        </w:rPr>
        <w:t>u.a</w:t>
      </w:r>
      <w:proofErr w:type="spellEnd"/>
      <w:r w:rsidRPr="004254D6">
        <w:rPr>
          <w:rFonts w:ascii="Arial" w:hAnsi="Arial"/>
          <w:color w:val="000000"/>
          <w:sz w:val="22"/>
          <w:szCs w:val="24"/>
        </w:rPr>
        <w:t>. mit dem DLF Köln, dem WDR Köln, dem HR, dem S</w:t>
      </w:r>
      <w:r w:rsidR="00E6334C">
        <w:rPr>
          <w:rFonts w:ascii="Arial" w:hAnsi="Arial"/>
          <w:color w:val="000000"/>
          <w:sz w:val="22"/>
          <w:szCs w:val="24"/>
        </w:rPr>
        <w:t>WR und dem BR. Mit bisher acht</w:t>
      </w:r>
      <w:r w:rsidRPr="004254D6">
        <w:rPr>
          <w:rFonts w:ascii="Arial" w:hAnsi="Arial"/>
          <w:color w:val="000000"/>
          <w:sz w:val="22"/>
          <w:szCs w:val="24"/>
        </w:rPr>
        <w:t xml:space="preserve"> CD-Einspielungen konnte </w:t>
      </w:r>
      <w:proofErr w:type="spellStart"/>
      <w:r w:rsidRPr="004254D6">
        <w:rPr>
          <w:rFonts w:ascii="Arial" w:hAnsi="Arial"/>
          <w:color w:val="000000"/>
          <w:sz w:val="22"/>
          <w:szCs w:val="24"/>
        </w:rPr>
        <w:t>CordArte</w:t>
      </w:r>
      <w:proofErr w:type="spellEnd"/>
      <w:r w:rsidRPr="004254D6">
        <w:rPr>
          <w:rFonts w:ascii="Arial" w:hAnsi="Arial"/>
          <w:color w:val="000000"/>
          <w:sz w:val="22"/>
          <w:szCs w:val="24"/>
        </w:rPr>
        <w:t xml:space="preserve"> zudem einen Teil seiner bisherigen Arbeit dokumentieren. 2004 erschien in Koproduktion mit dem BR das </w:t>
      </w:r>
      <w:proofErr w:type="spellStart"/>
      <w:r w:rsidRPr="004254D6">
        <w:rPr>
          <w:rFonts w:ascii="Arial" w:hAnsi="Arial"/>
          <w:color w:val="000000"/>
          <w:sz w:val="22"/>
          <w:szCs w:val="24"/>
        </w:rPr>
        <w:t>CD-Debut</w:t>
      </w:r>
      <w:proofErr w:type="spellEnd"/>
      <w:r w:rsidRPr="004254D6">
        <w:rPr>
          <w:rFonts w:ascii="Arial" w:hAnsi="Arial"/>
          <w:color w:val="000000"/>
          <w:sz w:val="22"/>
          <w:szCs w:val="24"/>
        </w:rPr>
        <w:t xml:space="preserve"> mit Werken aus </w:t>
      </w:r>
      <w:proofErr w:type="spellStart"/>
      <w:r w:rsidRPr="004254D6">
        <w:rPr>
          <w:rFonts w:ascii="Arial" w:hAnsi="Arial"/>
          <w:color w:val="000000"/>
          <w:sz w:val="22"/>
          <w:szCs w:val="24"/>
        </w:rPr>
        <w:t>Biagio</w:t>
      </w:r>
      <w:proofErr w:type="spellEnd"/>
      <w:r w:rsidRPr="004254D6">
        <w:rPr>
          <w:rFonts w:ascii="Arial" w:hAnsi="Arial"/>
          <w:color w:val="000000"/>
          <w:sz w:val="22"/>
          <w:szCs w:val="24"/>
        </w:rPr>
        <w:t xml:space="preserve"> </w:t>
      </w:r>
      <w:proofErr w:type="spellStart"/>
      <w:r w:rsidRPr="004254D6">
        <w:rPr>
          <w:rFonts w:ascii="Arial" w:hAnsi="Arial"/>
          <w:color w:val="000000"/>
          <w:sz w:val="22"/>
          <w:szCs w:val="24"/>
        </w:rPr>
        <w:t>Marinis</w:t>
      </w:r>
      <w:proofErr w:type="spellEnd"/>
      <w:r w:rsidRPr="004254D6">
        <w:rPr>
          <w:rFonts w:ascii="Arial" w:hAnsi="Arial"/>
          <w:color w:val="000000"/>
          <w:sz w:val="22"/>
          <w:szCs w:val="24"/>
        </w:rPr>
        <w:t xml:space="preserve"> Opus 8 bei Raumklang. 2005 folgte bei </w:t>
      </w:r>
      <w:proofErr w:type="spellStart"/>
      <w:r w:rsidRPr="004254D6">
        <w:rPr>
          <w:rFonts w:ascii="Arial" w:hAnsi="Arial"/>
          <w:color w:val="000000"/>
          <w:sz w:val="22"/>
          <w:szCs w:val="24"/>
        </w:rPr>
        <w:t>Musicom"Unterwegs</w:t>
      </w:r>
      <w:proofErr w:type="spellEnd"/>
      <w:r w:rsidRPr="004254D6">
        <w:rPr>
          <w:rFonts w:ascii="Arial" w:hAnsi="Arial"/>
          <w:color w:val="000000"/>
          <w:sz w:val="22"/>
          <w:szCs w:val="24"/>
        </w:rPr>
        <w:t>", ein gemischtes Programm von italienischen und deutschen Meistern des 17. Jahrhunderts. Mit der im April 2007 erschienenen CD "</w:t>
      </w:r>
      <w:proofErr w:type="spellStart"/>
      <w:r w:rsidRPr="004254D6">
        <w:rPr>
          <w:rFonts w:ascii="Arial" w:hAnsi="Arial"/>
          <w:color w:val="000000"/>
          <w:sz w:val="22"/>
          <w:szCs w:val="24"/>
        </w:rPr>
        <w:t>Musicalische</w:t>
      </w:r>
      <w:proofErr w:type="spellEnd"/>
      <w:r w:rsidRPr="004254D6">
        <w:rPr>
          <w:rFonts w:ascii="Arial" w:hAnsi="Arial"/>
          <w:color w:val="000000"/>
          <w:sz w:val="22"/>
          <w:szCs w:val="24"/>
        </w:rPr>
        <w:t xml:space="preserve"> Frühlingsfrüchte", bei der </w:t>
      </w:r>
      <w:proofErr w:type="spellStart"/>
      <w:r w:rsidRPr="004254D6">
        <w:rPr>
          <w:rFonts w:ascii="Arial" w:hAnsi="Arial"/>
          <w:color w:val="000000"/>
          <w:sz w:val="22"/>
          <w:szCs w:val="24"/>
        </w:rPr>
        <w:t>u.a</w:t>
      </w:r>
      <w:proofErr w:type="spellEnd"/>
      <w:r w:rsidRPr="004254D6">
        <w:rPr>
          <w:rFonts w:ascii="Arial" w:hAnsi="Arial"/>
          <w:color w:val="000000"/>
          <w:sz w:val="22"/>
          <w:szCs w:val="24"/>
        </w:rPr>
        <w:t xml:space="preserve">. Werke des Lübecker Komponisten Dieterich Buxtehude im Zentrum stehen, beginnt die Zusammenarbeit mit dem </w:t>
      </w:r>
      <w:proofErr w:type="spellStart"/>
      <w:r w:rsidRPr="004254D6">
        <w:rPr>
          <w:rFonts w:ascii="Arial" w:hAnsi="Arial"/>
          <w:color w:val="000000"/>
          <w:sz w:val="22"/>
          <w:szCs w:val="24"/>
        </w:rPr>
        <w:t>schweizer</w:t>
      </w:r>
      <w:proofErr w:type="spellEnd"/>
      <w:r w:rsidRPr="004254D6">
        <w:rPr>
          <w:rFonts w:ascii="Arial" w:hAnsi="Arial"/>
          <w:color w:val="000000"/>
          <w:sz w:val="22"/>
          <w:szCs w:val="24"/>
        </w:rPr>
        <w:t xml:space="preserve"> Label PANCLASSICS. Im November 2007wurde hier "</w:t>
      </w:r>
      <w:proofErr w:type="spellStart"/>
      <w:r w:rsidRPr="004254D6">
        <w:rPr>
          <w:rFonts w:ascii="Arial" w:hAnsi="Arial"/>
          <w:color w:val="000000"/>
          <w:sz w:val="22"/>
          <w:szCs w:val="24"/>
        </w:rPr>
        <w:t>Treasures</w:t>
      </w:r>
      <w:proofErr w:type="spellEnd"/>
      <w:r w:rsidRPr="004254D6">
        <w:rPr>
          <w:rFonts w:ascii="Arial" w:hAnsi="Arial"/>
          <w:color w:val="000000"/>
          <w:sz w:val="22"/>
          <w:szCs w:val="24"/>
        </w:rPr>
        <w:t xml:space="preserve">" veröffentlicht. Diese Aufnahme versammelt teilweise erstmals eingespielte Kammermusik aus der Musikaliensammlung der Grafen von Schönborn zu Wiesentheid. Es folgte im April 2008 mit dem Titel "Sonate, </w:t>
      </w:r>
      <w:proofErr w:type="spellStart"/>
      <w:r w:rsidRPr="004254D6">
        <w:rPr>
          <w:rFonts w:ascii="Arial" w:hAnsi="Arial"/>
          <w:color w:val="000000"/>
          <w:sz w:val="22"/>
          <w:szCs w:val="24"/>
        </w:rPr>
        <w:t>Battaglie</w:t>
      </w:r>
      <w:proofErr w:type="spellEnd"/>
      <w:r w:rsidRPr="004254D6">
        <w:rPr>
          <w:rFonts w:ascii="Arial" w:hAnsi="Arial"/>
          <w:color w:val="000000"/>
          <w:sz w:val="22"/>
          <w:szCs w:val="24"/>
        </w:rPr>
        <w:t xml:space="preserve"> &amp; Lamento" ein Programm süddeutscher Instrumentalmusik aus der Sammlung des </w:t>
      </w:r>
      <w:proofErr w:type="spellStart"/>
      <w:r w:rsidRPr="004254D6">
        <w:rPr>
          <w:rFonts w:ascii="Arial" w:hAnsi="Arial"/>
          <w:color w:val="000000"/>
          <w:sz w:val="22"/>
          <w:szCs w:val="24"/>
        </w:rPr>
        <w:t>Olmützer</w:t>
      </w:r>
      <w:proofErr w:type="spellEnd"/>
      <w:r w:rsidRPr="004254D6">
        <w:rPr>
          <w:rFonts w:ascii="Arial" w:hAnsi="Arial"/>
          <w:color w:val="000000"/>
          <w:sz w:val="22"/>
          <w:szCs w:val="24"/>
        </w:rPr>
        <w:t xml:space="preserve"> Bischofs Karl von </w:t>
      </w:r>
      <w:proofErr w:type="spellStart"/>
      <w:r w:rsidRPr="004254D6">
        <w:rPr>
          <w:rFonts w:ascii="Arial" w:hAnsi="Arial"/>
          <w:color w:val="000000"/>
          <w:sz w:val="22"/>
          <w:szCs w:val="24"/>
        </w:rPr>
        <w:t>Liechtenstein-Castelcorn</w:t>
      </w:r>
      <w:proofErr w:type="spellEnd"/>
      <w:r w:rsidRPr="004254D6">
        <w:rPr>
          <w:rFonts w:ascii="Arial" w:hAnsi="Arial"/>
          <w:color w:val="000000"/>
          <w:sz w:val="22"/>
          <w:szCs w:val="24"/>
        </w:rPr>
        <w:t xml:space="preserve">, die heute in der Stiftsbibliothek des tschechischen </w:t>
      </w:r>
      <w:proofErr w:type="spellStart"/>
      <w:r w:rsidRPr="004254D6">
        <w:rPr>
          <w:rFonts w:ascii="Arial" w:hAnsi="Arial"/>
          <w:color w:val="000000"/>
          <w:sz w:val="22"/>
          <w:szCs w:val="24"/>
        </w:rPr>
        <w:t>Kremsier</w:t>
      </w:r>
      <w:proofErr w:type="spellEnd"/>
      <w:r w:rsidRPr="004254D6">
        <w:rPr>
          <w:rFonts w:ascii="Arial" w:hAnsi="Arial"/>
          <w:color w:val="000000"/>
          <w:sz w:val="22"/>
          <w:szCs w:val="24"/>
        </w:rPr>
        <w:t xml:space="preserve"> aufbewahrt wird. Die CD "Mein Herz ist bereit" mit norddeutschen Basskantaten wurde im April 2008 zusammen mit dem Sänger Peter </w:t>
      </w:r>
      <w:proofErr w:type="spellStart"/>
      <w:r w:rsidRPr="004254D6">
        <w:rPr>
          <w:rFonts w:ascii="Arial" w:hAnsi="Arial"/>
          <w:color w:val="000000"/>
          <w:sz w:val="22"/>
          <w:szCs w:val="24"/>
        </w:rPr>
        <w:t>Kooj</w:t>
      </w:r>
      <w:proofErr w:type="spellEnd"/>
      <w:r w:rsidRPr="004254D6">
        <w:rPr>
          <w:rFonts w:ascii="Arial" w:hAnsi="Arial"/>
          <w:color w:val="000000"/>
          <w:sz w:val="22"/>
          <w:szCs w:val="24"/>
        </w:rPr>
        <w:t xml:space="preserve"> eingespielt und erschien im Januar 2009 ebenfalls bei PANCLASSICS. Im No</w:t>
      </w:r>
      <w:r>
        <w:rPr>
          <w:rFonts w:ascii="Arial" w:hAnsi="Arial"/>
          <w:color w:val="000000"/>
          <w:sz w:val="22"/>
          <w:szCs w:val="24"/>
        </w:rPr>
        <w:t xml:space="preserve">vember des gleichen Jahres veröffentlichet </w:t>
      </w:r>
      <w:proofErr w:type="spellStart"/>
      <w:r>
        <w:rPr>
          <w:rFonts w:ascii="Arial" w:hAnsi="Arial"/>
          <w:color w:val="000000"/>
          <w:sz w:val="22"/>
          <w:szCs w:val="24"/>
        </w:rPr>
        <w:t>CordArte</w:t>
      </w:r>
      <w:proofErr w:type="spellEnd"/>
      <w:r w:rsidRPr="004254D6">
        <w:rPr>
          <w:rFonts w:ascii="Arial" w:hAnsi="Arial"/>
          <w:color w:val="000000"/>
          <w:sz w:val="22"/>
          <w:szCs w:val="24"/>
        </w:rPr>
        <w:t xml:space="preserve"> in Koproduktion mit dem DLF Köln eine Einspielung mit englischer Musik im Umfe</w:t>
      </w:r>
      <w:r>
        <w:rPr>
          <w:rFonts w:ascii="Arial" w:hAnsi="Arial"/>
          <w:color w:val="000000"/>
          <w:sz w:val="22"/>
          <w:szCs w:val="24"/>
        </w:rPr>
        <w:t>ld Henry Purcells</w:t>
      </w:r>
      <w:r w:rsidRPr="004254D6">
        <w:rPr>
          <w:rFonts w:ascii="Arial" w:hAnsi="Arial"/>
          <w:color w:val="000000"/>
          <w:sz w:val="22"/>
          <w:szCs w:val="24"/>
        </w:rPr>
        <w:t>, dessen 350ter Geburtstag 2009 gefeiert wurde.</w:t>
      </w:r>
      <w:r>
        <w:rPr>
          <w:rFonts w:ascii="Arial" w:hAnsi="Arial"/>
          <w:color w:val="000000"/>
          <w:sz w:val="22"/>
          <w:szCs w:val="24"/>
        </w:rPr>
        <w:t xml:space="preserve"> Jüngste Einspielung des Ensembles ist eine CD mit deutschen Barockkantaten zusammen mit der tschechischen Sängerin </w:t>
      </w:r>
      <w:proofErr w:type="spellStart"/>
      <w:r>
        <w:rPr>
          <w:rFonts w:ascii="Arial" w:hAnsi="Arial"/>
          <w:color w:val="000000"/>
          <w:sz w:val="22"/>
          <w:szCs w:val="24"/>
        </w:rPr>
        <w:t>Hana</w:t>
      </w:r>
      <w:proofErr w:type="spellEnd"/>
      <w:r>
        <w:rPr>
          <w:rFonts w:ascii="Arial" w:hAnsi="Arial"/>
          <w:color w:val="000000"/>
          <w:sz w:val="22"/>
          <w:szCs w:val="24"/>
        </w:rPr>
        <w:t xml:space="preserve"> </w:t>
      </w:r>
      <w:proofErr w:type="spellStart"/>
      <w:r w:rsidRPr="00A37040">
        <w:rPr>
          <w:rFonts w:ascii="Arial" w:hAnsi="Arial"/>
          <w:sz w:val="22"/>
        </w:rPr>
        <w:t>Blažíková</w:t>
      </w:r>
      <w:proofErr w:type="spellEnd"/>
      <w:r w:rsidRPr="00A37040">
        <w:rPr>
          <w:rFonts w:ascii="Arial" w:hAnsi="Arial"/>
          <w:color w:val="000000"/>
          <w:sz w:val="22"/>
          <w:szCs w:val="24"/>
        </w:rPr>
        <w:t>,</w:t>
      </w:r>
      <w:r>
        <w:rPr>
          <w:rFonts w:ascii="Arial" w:hAnsi="Arial"/>
          <w:color w:val="000000"/>
          <w:sz w:val="22"/>
          <w:szCs w:val="24"/>
        </w:rPr>
        <w:t xml:space="preserve"> die 2012 bei PANCLASSICS erschienen ist.</w:t>
      </w:r>
    </w:p>
    <w:p w:rsidR="00954057" w:rsidRPr="004254D6" w:rsidRDefault="00E6334C" w:rsidP="00E6334C">
      <w:pPr>
        <w:jc w:val="both"/>
        <w:rPr>
          <w:rFonts w:ascii="Arial" w:hAnsi="Arial"/>
          <w:color w:val="000000"/>
          <w:sz w:val="22"/>
          <w:szCs w:val="24"/>
        </w:rPr>
      </w:pPr>
    </w:p>
    <w:p w:rsidR="00954057" w:rsidRPr="004254D6" w:rsidRDefault="00A37040" w:rsidP="00E6334C">
      <w:pPr>
        <w:jc w:val="both"/>
        <w:rPr>
          <w:rFonts w:ascii="Arial" w:hAnsi="Arial"/>
          <w:color w:val="000000"/>
          <w:sz w:val="22"/>
          <w:szCs w:val="24"/>
        </w:rPr>
      </w:pPr>
      <w:r w:rsidRPr="004254D6">
        <w:rPr>
          <w:rFonts w:ascii="Arial" w:hAnsi="Arial"/>
          <w:color w:val="000000"/>
          <w:sz w:val="22"/>
          <w:szCs w:val="24"/>
        </w:rPr>
        <w:t xml:space="preserve">In seiner bisherigen Arbeit wurde </w:t>
      </w:r>
      <w:proofErr w:type="spellStart"/>
      <w:r w:rsidRPr="004254D6">
        <w:rPr>
          <w:rFonts w:ascii="Arial" w:hAnsi="Arial"/>
          <w:color w:val="000000"/>
          <w:sz w:val="22"/>
          <w:szCs w:val="24"/>
        </w:rPr>
        <w:t>CordArte</w:t>
      </w:r>
      <w:proofErr w:type="spellEnd"/>
      <w:r w:rsidRPr="004254D6">
        <w:rPr>
          <w:rFonts w:ascii="Arial" w:hAnsi="Arial"/>
          <w:color w:val="000000"/>
          <w:sz w:val="22"/>
          <w:szCs w:val="24"/>
        </w:rPr>
        <w:t xml:space="preserve"> </w:t>
      </w:r>
      <w:proofErr w:type="spellStart"/>
      <w:r w:rsidRPr="004254D6">
        <w:rPr>
          <w:rFonts w:ascii="Arial" w:hAnsi="Arial"/>
          <w:color w:val="000000"/>
          <w:sz w:val="22"/>
          <w:szCs w:val="24"/>
        </w:rPr>
        <w:t>u.a</w:t>
      </w:r>
      <w:proofErr w:type="spellEnd"/>
      <w:r w:rsidRPr="004254D6">
        <w:rPr>
          <w:rFonts w:ascii="Arial" w:hAnsi="Arial"/>
          <w:color w:val="000000"/>
          <w:sz w:val="22"/>
          <w:szCs w:val="24"/>
        </w:rPr>
        <w:t>. von der Degussa Stiftung, der Kunststiftung NRW sowie dem Kulturamt der Stadt Köln unterstützt.</w:t>
      </w:r>
    </w:p>
    <w:p w:rsidR="00954057" w:rsidRPr="004254D6" w:rsidRDefault="00E6334C" w:rsidP="00E6334C">
      <w:pPr>
        <w:jc w:val="both"/>
        <w:rPr>
          <w:rFonts w:ascii="Arial" w:hAnsi="Arial"/>
          <w:color w:val="000000"/>
          <w:sz w:val="22"/>
          <w:szCs w:val="24"/>
        </w:rPr>
      </w:pPr>
    </w:p>
    <w:p w:rsidR="00954057" w:rsidRPr="004254D6" w:rsidRDefault="002677FA" w:rsidP="00E6334C">
      <w:pPr>
        <w:jc w:val="both"/>
        <w:rPr>
          <w:rFonts w:ascii="Arial" w:hAnsi="Arial"/>
          <w:color w:val="000000"/>
          <w:sz w:val="22"/>
          <w:szCs w:val="24"/>
        </w:rPr>
      </w:pPr>
      <w:hyperlink r:id="rId4" w:history="1">
        <w:proofErr w:type="spellStart"/>
        <w:r w:rsidR="00A37040" w:rsidRPr="000C3DCD">
          <w:rPr>
            <w:rStyle w:val="Link"/>
            <w:rFonts w:ascii="Arial" w:hAnsi="Arial"/>
            <w:sz w:val="22"/>
            <w:szCs w:val="24"/>
          </w:rPr>
          <w:t>www.cordarte.de</w:t>
        </w:r>
        <w:proofErr w:type="spellEnd"/>
      </w:hyperlink>
    </w:p>
    <w:p w:rsidR="00954057" w:rsidRPr="004254D6" w:rsidRDefault="00E6334C" w:rsidP="00E6334C">
      <w:pPr>
        <w:jc w:val="both"/>
        <w:rPr>
          <w:rFonts w:ascii="Arial" w:hAnsi="Arial"/>
          <w:sz w:val="22"/>
        </w:rPr>
      </w:pPr>
    </w:p>
    <w:sectPr w:rsidR="00954057" w:rsidRPr="004254D6" w:rsidSect="002677FA">
      <w:headerReference w:type="default" r:id="rId5"/>
      <w:pgSz w:w="12240" w:h="15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57" w:rsidRDefault="00A37040">
    <w:pPr>
      <w:pStyle w:val="Kopfzeile"/>
    </w:pPr>
    <w:r>
      <w:rPr>
        <w:noProof/>
      </w:rPr>
      <w:drawing>
        <wp:inline distT="0" distB="0" distL="0" distR="0">
          <wp:extent cx="1295400" cy="228600"/>
          <wp:effectExtent l="25400" t="0" r="0" b="0"/>
          <wp:docPr id="1" name="Bild 1" descr="Logo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r"/>
                  <pic:cNvPicPr>
                    <a:picLocks noChangeAspect="1" noChangeArrowheads="1"/>
                  </pic:cNvPicPr>
                </pic:nvPicPr>
                <pic:blipFill>
                  <a:blip r:embed="rId1"/>
                  <a:srcRect/>
                  <a:stretch>
                    <a:fillRect/>
                  </a:stretch>
                </pic:blipFill>
                <pic:spPr bwMode="auto">
                  <a:xfrm>
                    <a:off x="0" y="0"/>
                    <a:ext cx="1295400" cy="228600"/>
                  </a:xfrm>
                  <a:prstGeom prst="rect">
                    <a:avLst/>
                  </a:prstGeom>
                  <a:noFill/>
                  <a:ln w="9525">
                    <a:noFill/>
                    <a:miter lim="800000"/>
                    <a:headEnd/>
                    <a:tailEnd/>
                  </a:ln>
                </pic:spPr>
              </pic:pic>
            </a:graphicData>
          </a:graphic>
        </wp:inline>
      </w:drawing>
    </w:r>
    <w:r>
      <w:tab/>
    </w:r>
    <w:r>
      <w:tab/>
    </w:r>
    <w:r w:rsidRPr="009620AF">
      <w:rPr>
        <w:rFonts w:ascii="Arial" w:hAnsi="Arial"/>
      </w:rPr>
      <w:t xml:space="preserve"> Ensemblevita </w:t>
    </w:r>
    <w:r w:rsidR="00E6334C">
      <w:rPr>
        <w:rFonts w:ascii="Arial" w:hAnsi="Arial"/>
      </w:rPr>
      <w:t>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1A7511"/>
    <w:rsid w:val="001A7511"/>
    <w:rsid w:val="002677FA"/>
    <w:rsid w:val="00A37040"/>
    <w:rsid w:val="00E6334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7FA"/>
    <w:rPr>
      <w:sz w:val="24"/>
    </w:rPr>
  </w:style>
  <w:style w:type="paragraph" w:styleId="berschrift1">
    <w:name w:val="heading 1"/>
    <w:basedOn w:val="Standard"/>
    <w:next w:val="Standard"/>
    <w:qFormat/>
    <w:rsid w:val="002677FA"/>
    <w:pPr>
      <w:keepNext/>
      <w:outlineLvl w:val="0"/>
    </w:pPr>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2677FA"/>
  </w:style>
  <w:style w:type="paragraph" w:styleId="Kopfzeile">
    <w:name w:val="header"/>
    <w:basedOn w:val="Standard"/>
    <w:rsid w:val="002677FA"/>
    <w:pPr>
      <w:tabs>
        <w:tab w:val="center" w:pos="4536"/>
        <w:tab w:val="right" w:pos="9072"/>
      </w:tabs>
    </w:pPr>
  </w:style>
  <w:style w:type="paragraph" w:styleId="Fuzeile">
    <w:name w:val="footer"/>
    <w:basedOn w:val="Standard"/>
    <w:rsid w:val="002677FA"/>
    <w:pPr>
      <w:tabs>
        <w:tab w:val="center" w:pos="4536"/>
        <w:tab w:val="right" w:pos="9072"/>
      </w:tabs>
    </w:pPr>
  </w:style>
  <w:style w:type="paragraph" w:styleId="Textkrper">
    <w:name w:val="Body Text"/>
    <w:basedOn w:val="Standard"/>
    <w:rsid w:val="002677FA"/>
    <w:rPr>
      <w:sz w:val="48"/>
    </w:rPr>
  </w:style>
  <w:style w:type="character" w:styleId="Link">
    <w:name w:val="Hyperlink"/>
    <w:basedOn w:val="Absatz-Standardschriftart"/>
    <w:rsid w:val="004254D6"/>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rdarte.de"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2911</Characters>
  <Application>Microsoft Macintosh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Von der Stiftung Kunst und Kultur des Landes Nordrhein-Westfalen erhält Cordarte in diesem Jahr für dieses Projekt eine „Förder</vt:lpstr>
    </vt:vector>
  </TitlesOfParts>
  <Company>Designstudio G</Company>
  <LinksUpToDate>false</LinksUpToDate>
  <CharactersWithSpaces>3574</CharactersWithSpaces>
  <SharedDoc>false</SharedDoc>
  <HLinks>
    <vt:vector size="6" baseType="variant">
      <vt:variant>
        <vt:i4>2621540</vt:i4>
      </vt:variant>
      <vt:variant>
        <vt:i4>0</vt:i4>
      </vt:variant>
      <vt:variant>
        <vt:i4>0</vt:i4>
      </vt:variant>
      <vt:variant>
        <vt:i4>5</vt:i4>
      </vt:variant>
      <vt:variant>
        <vt:lpwstr>http://www.cordarte.de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Stiftung Kunst und Kultur des Landes Nordrhein-Westfalen erhält Cordarte in diesem Jahr für dieses Projekt eine „Förder</dc:title>
  <dc:subject/>
  <dc:creator>Uwe Gruenhage</dc:creator>
  <cp:keywords/>
  <cp:lastModifiedBy>Markus</cp:lastModifiedBy>
  <cp:revision>2</cp:revision>
  <cp:lastPrinted>2005-02-10T17:04:00Z</cp:lastPrinted>
  <dcterms:created xsi:type="dcterms:W3CDTF">2018-09-11T16:03:00Z</dcterms:created>
  <dcterms:modified xsi:type="dcterms:W3CDTF">2018-09-11T16:03:00Z</dcterms:modified>
</cp:coreProperties>
</file>